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                </w:t>
      </w:r>
      <w:r>
        <w:drawing xmlns:a="http://schemas.openxmlformats.org/drawingml/2006/main">
          <wp:inline distT="0" distB="0" distL="0" distR="0">
            <wp:extent cx="1638300" cy="971550"/>
            <wp:effectExtent l="0" t="0" r="0" b="0"/>
            <wp:docPr id="1073741825" name="officeArt object" descr="2024-2025 Theme logo - 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24-2025 Theme logo - EN" descr="2024-2025 Theme logo - 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2"/>
          <w:szCs w:val="32"/>
          <w:rtl w:val="0"/>
        </w:rPr>
        <w:t xml:space="preserve">                                     </w:t>
      </w:r>
      <w:r>
        <w:rPr>
          <w:sz w:val="32"/>
          <w:szCs w:val="32"/>
        </w:rPr>
        <w:drawing xmlns:a="http://schemas.openxmlformats.org/drawingml/2006/main">
          <wp:inline distT="0" distB="0" distL="0" distR="0">
            <wp:extent cx="1633117" cy="755650"/>
            <wp:effectExtent l="0" t="0" r="0" b="0"/>
            <wp:docPr id="1073741826" name="officeArt object" descr="A close up of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close up of a black backgroundDescription automatically generated" descr="A close up of a black background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117" cy="755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/>
        <w:ind w:left="4320" w:firstLine="0"/>
        <w:rPr>
          <w:sz w:val="32"/>
          <w:szCs w:val="32"/>
        </w:rPr>
      </w:pPr>
    </w:p>
    <w:p>
      <w:pPr>
        <w:pStyle w:val="Body"/>
        <w:spacing w:after="0"/>
        <w:ind w:left="4320" w:firstLine="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                                                             </w:t>
      </w:r>
    </w:p>
    <w:p>
      <w:pPr>
        <w:pStyle w:val="Body"/>
        <w:spacing w:after="0"/>
        <w:ind w:left="720" w:firstLine="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Minutes of Rotary District 5500</w:t>
      </w:r>
    </w:p>
    <w:p>
      <w:pPr>
        <w:pStyle w:val="Body"/>
        <w:spacing w:after="0"/>
        <w:ind w:left="720" w:firstLine="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2024-25 Council on District Legislation</w:t>
      </w:r>
    </w:p>
    <w:p>
      <w:pPr>
        <w:pStyle w:val="Body"/>
        <w:spacing w:after="0" w:line="240" w:lineRule="auto"/>
        <w:ind w:left="1440" w:firstLine="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Held During District Conference, Casino del Sol, Tucson</w:t>
      </w:r>
    </w:p>
    <w:p>
      <w:pPr>
        <w:pStyle w:val="Body"/>
        <w:spacing w:line="240" w:lineRule="auto"/>
        <w:ind w:left="720" w:firstLine="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October 18, 2024</w:t>
      </w:r>
    </w:p>
    <w:p>
      <w:pPr>
        <w:pStyle w:val="Body"/>
        <w:spacing w:line="240" w:lineRule="auto"/>
        <w:ind w:left="720" w:firstLine="0"/>
        <w:jc w:val="center"/>
        <w:rPr>
          <w:sz w:val="32"/>
          <w:szCs w:val="32"/>
        </w:rPr>
      </w:pPr>
    </w:p>
    <w:p>
      <w:pPr>
        <w:pStyle w:val="Body"/>
        <w:spacing w:before="240"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1.  Call to Order.  </w:t>
      </w:r>
      <w:r>
        <w:rPr>
          <w:sz w:val="28"/>
          <w:szCs w:val="28"/>
          <w:rtl w:val="0"/>
          <w:lang w:val="en-US"/>
        </w:rPr>
        <w:t>The Council was called to order by PDG Michael Drake at 4:15 pm.</w:t>
      </w:r>
    </w:p>
    <w:p>
      <w:pPr>
        <w:pStyle w:val="No Spacing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2. Quorum.  </w:t>
      </w:r>
      <w:r>
        <w:rPr>
          <w:sz w:val="28"/>
          <w:szCs w:val="28"/>
          <w:rtl w:val="0"/>
          <w:lang w:val="en-US"/>
        </w:rPr>
        <w:t>District Bylaw 7.5.4 requires presence of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Voting Delegates from one-third of Member Clubs for the transaction of business.  District Secretary Nancy Fusco reported that Voting Delegates from 23 of the District's 51 clubs were present, so a Quorum was attained</w:t>
      </w:r>
      <w:r>
        <w:rPr>
          <w:sz w:val="32"/>
          <w:szCs w:val="32"/>
          <w:rtl w:val="0"/>
          <w:lang w:val="en-US"/>
        </w:rPr>
        <w:t>.</w:t>
      </w:r>
    </w:p>
    <w:p>
      <w:pPr>
        <w:pStyle w:val="No Spacing"/>
        <w:ind w:left="36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40" w:lineRule="auto"/>
        <w:rPr>
          <w:sz w:val="28"/>
          <w:szCs w:val="28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3.   Approval of Minutes.  </w:t>
      </w:r>
      <w:r>
        <w:rPr>
          <w:sz w:val="28"/>
          <w:szCs w:val="28"/>
          <w:rtl w:val="0"/>
          <w:lang w:val="en-US"/>
        </w:rPr>
        <w:t xml:space="preserve">Upon motion and second, the Minutes of the 2023-24 Council on District Legislation held October 7, 2023, were approved. </w:t>
      </w:r>
      <w:r>
        <w:rPr>
          <w:rStyle w:val="Link"/>
          <w:sz w:val="28"/>
          <w:szCs w:val="28"/>
          <w:rtl w:val="0"/>
          <w:lang w:val="en-US"/>
        </w:rPr>
        <w:t>(Attached.)</w:t>
      </w:r>
    </w:p>
    <w:p>
      <w:pPr>
        <w:pStyle w:val="Body"/>
        <w:spacing w:line="240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4.  Election of a Member-at-Large to District Corporate Board of Directors for a three-year term 7/1/2025-6/30/2028.</w:t>
      </w:r>
    </w:p>
    <w:p>
      <w:pPr>
        <w:pStyle w:val="Body"/>
        <w:spacing w:line="240" w:lineRule="auto"/>
        <w:rPr>
          <w:sz w:val="28"/>
          <w:szCs w:val="28"/>
        </w:rPr>
      </w:pPr>
      <w:r>
        <w:rPr>
          <w:sz w:val="32"/>
          <w:szCs w:val="32"/>
          <w:rtl w:val="0"/>
          <w:lang w:val="de-DE"/>
        </w:rPr>
        <w:t xml:space="preserve">         Melissa Short </w:t>
      </w:r>
      <w:r>
        <w:rPr>
          <w:sz w:val="28"/>
          <w:szCs w:val="28"/>
          <w:rtl w:val="0"/>
          <w:lang w:val="en-US"/>
        </w:rPr>
        <w:t>of the Rotary Club of Yuma was elected.</w:t>
      </w:r>
    </w:p>
    <w:p>
      <w:pPr>
        <w:pStyle w:val="Body"/>
        <w:spacing w:line="240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5.  Election of a Past District Governor and a Past Club President to District Finance Committee for a three-year term 7/1/2025-6/30/2028.</w:t>
      </w:r>
    </w:p>
    <w:p>
      <w:pPr>
        <w:pStyle w:val="Body"/>
        <w:spacing w:line="240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</w:t>
      </w:r>
      <w:r>
        <w:rPr>
          <w:sz w:val="28"/>
          <w:szCs w:val="28"/>
          <w:rtl w:val="0"/>
          <w:lang w:val="en-US"/>
        </w:rPr>
        <w:t xml:space="preserve">     PDG Don Jorgensen of the Rotary Club of Marana was elected.</w:t>
      </w:r>
    </w:p>
    <w:p>
      <w:pPr>
        <w:pStyle w:val="Body"/>
        <w:spacing w:line="240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         Past President BJ Cordova of the Rotary Club of Catalina (Tucson) was elected.</w:t>
      </w:r>
    </w:p>
    <w:p>
      <w:pPr>
        <w:pStyle w:val="Body"/>
        <w:spacing w:line="240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6.   Election of Member to District Charitable Fund Board of Directors for a three-year term 7/1/25-6/30/28.</w:t>
      </w:r>
    </w:p>
    <w:p>
      <w:pPr>
        <w:pStyle w:val="Body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Ron Darrah of the Rotary Club of Valle Verde-Green Valley was elected.</w:t>
      </w:r>
    </w:p>
    <w:p>
      <w:pPr>
        <w:pStyle w:val="Body"/>
        <w:spacing w:line="240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7.   Election of PDG Member and Alternate to Zone 26 Nominating Committee to nominate a Rotarian to serve on the RI Board of Directors 2027-29.</w:t>
      </w:r>
    </w:p>
    <w:p>
      <w:pPr>
        <w:pStyle w:val="Body"/>
        <w:spacing w:line="240" w:lineRule="auto"/>
        <w:rPr>
          <w:sz w:val="32"/>
          <w:szCs w:val="32"/>
        </w:rPr>
      </w:pPr>
      <w:r>
        <w:rPr>
          <w:b w:val="1"/>
          <w:bCs w:val="1"/>
          <w:sz w:val="32"/>
          <w:szCs w:val="32"/>
        </w:rPr>
        <w:tab/>
      </w:r>
      <w:r>
        <w:rPr>
          <w:sz w:val="32"/>
          <w:szCs w:val="32"/>
          <w:rtl w:val="0"/>
          <w:lang w:val="en-US"/>
        </w:rPr>
        <w:t>PDG Anita McDonald of the Rotary Club of Catalina (Tucson) was elected Member, and PDG Don Jorgensen of the Rotary Club of Marana was elected Alternate.</w:t>
      </w:r>
    </w:p>
    <w:p>
      <w:pPr>
        <w:pStyle w:val="Body"/>
        <w:spacing w:line="240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8.  Approval of Compilation Report and Statement of Cash Receipts and Disbursements for 2023-24.</w:t>
      </w:r>
    </w:p>
    <w:p>
      <w:pPr>
        <w:pStyle w:val="Body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Upon motion and second, the Compilation Report and Statement of Cash Receipts and Disbursements for 2023-24 was approved.  </w:t>
      </w:r>
      <w:r>
        <w:rPr>
          <w:rStyle w:val="Link"/>
          <w:sz w:val="28"/>
          <w:szCs w:val="28"/>
          <w:rtl w:val="0"/>
          <w:lang w:val="en-US"/>
        </w:rPr>
        <w:t>(Attached.)</w:t>
      </w:r>
    </w:p>
    <w:p>
      <w:pPr>
        <w:pStyle w:val="Body"/>
        <w:spacing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9.  Adjournment.  </w:t>
      </w:r>
      <w:r>
        <w:rPr>
          <w:sz w:val="28"/>
          <w:szCs w:val="28"/>
          <w:rtl w:val="0"/>
          <w:lang w:val="en-US"/>
        </w:rPr>
        <w:t>With no further business coming before the Council, the meeting was adjourned by PDG Michael Drake at 5:15 pm.</w:t>
      </w:r>
    </w:p>
    <w:p>
      <w:pPr>
        <w:pStyle w:val="Body"/>
        <w:spacing w:line="240" w:lineRule="auto"/>
        <w:ind w:left="720" w:firstLine="0"/>
        <w:rPr>
          <w:sz w:val="28"/>
          <w:szCs w:val="28"/>
        </w:rPr>
      </w:pPr>
    </w:p>
    <w:p>
      <w:pPr>
        <w:pStyle w:val="Body"/>
        <w:ind w:left="720" w:firstLine="0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                                              </w:t>
      </w:r>
    </w:p>
    <w:p>
      <w:pPr>
        <w:pStyle w:val="Body"/>
        <w:spacing w:line="168" w:lineRule="auto"/>
        <w:ind w:left="72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Nancy Fusco</w:t>
      </w:r>
    </w:p>
    <w:p>
      <w:pPr>
        <w:pStyle w:val="Body"/>
        <w:spacing w:line="168" w:lineRule="auto"/>
        <w:ind w:left="72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District 5500 Secretary</w:t>
      </w:r>
    </w:p>
    <w:p>
      <w:pPr>
        <w:pStyle w:val="Body"/>
        <w:ind w:left="720" w:firstLine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By   /s/ Michael Drake</w:t>
      </w:r>
    </w:p>
    <w:p>
      <w:pPr>
        <w:pStyle w:val="Body"/>
        <w:ind w:left="720" w:firstLine="0"/>
        <w:jc w:val="center"/>
        <w:rPr>
          <w:sz w:val="32"/>
          <w:szCs w:val="32"/>
        </w:rPr>
      </w:pPr>
    </w:p>
    <w:p>
      <w:pPr>
        <w:pStyle w:val="Body"/>
        <w:ind w:left="720" w:firstLine="0"/>
        <w:jc w:val="center"/>
      </w:pPr>
      <w:r>
        <w:rPr>
          <w:sz w:val="32"/>
          <w:szCs w:val="32"/>
        </w:rPr>
        <w:drawing xmlns:a="http://schemas.openxmlformats.org/drawingml/2006/main">
          <wp:inline distT="0" distB="0" distL="0" distR="0">
            <wp:extent cx="1767840" cy="843125"/>
            <wp:effectExtent l="0" t="0" r="0" b="0"/>
            <wp:docPr id="1073741827" name="officeArt object" descr="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" descr="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843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2"/>
          <w:szCs w:val="32"/>
          <w:rtl w:val="0"/>
        </w:rPr>
        <w:t xml:space="preserve">                     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